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6623"/>
      </w:tblGrid>
      <w:tr w:rsidR="00B13AF4" w:rsidRPr="002922F3" w:rsidTr="00F85A90">
        <w:trPr>
          <w:trHeight w:val="1423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8" w:line="298" w:lineRule="exact"/>
              <w:ind w:left="5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22F3">
              <w:rPr>
                <w:rFonts w:ascii="Arial" w:hAnsi="Arial" w:cs="Arial"/>
                <w:b/>
                <w:bCs/>
                <w:sz w:val="26"/>
                <w:szCs w:val="26"/>
              </w:rPr>
              <w:t>Klauzula informacyjna dot. przetwarzania danych</w:t>
            </w:r>
            <w:r w:rsidRPr="002922F3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2922F3">
              <w:rPr>
                <w:rFonts w:ascii="Arial" w:hAnsi="Arial" w:cs="Arial"/>
                <w:b/>
                <w:bCs/>
                <w:sz w:val="26"/>
                <w:szCs w:val="26"/>
              </w:rPr>
              <w:t>osobowych</w:t>
            </w: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ind w:left="290" w:right="276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22F3">
              <w:rPr>
                <w:rFonts w:ascii="Arial" w:hAnsi="Arial" w:cs="Arial"/>
                <w:b/>
                <w:bCs/>
                <w:sz w:val="26"/>
                <w:szCs w:val="26"/>
              </w:rPr>
              <w:t>na podstawie obowiązku prawnego ciążącego na</w:t>
            </w:r>
            <w:r w:rsidRPr="002922F3">
              <w:rPr>
                <w:rFonts w:ascii="Arial" w:hAnsi="Arial" w:cs="Arial"/>
                <w:b/>
                <w:bCs/>
                <w:spacing w:val="-39"/>
                <w:sz w:val="26"/>
                <w:szCs w:val="26"/>
              </w:rPr>
              <w:t xml:space="preserve"> </w:t>
            </w:r>
            <w:r w:rsidRPr="002922F3">
              <w:rPr>
                <w:rFonts w:ascii="Arial" w:hAnsi="Arial" w:cs="Arial"/>
                <w:b/>
                <w:bCs/>
                <w:sz w:val="26"/>
                <w:szCs w:val="26"/>
              </w:rPr>
              <w:t>administratorze (przetwarzanie w związku z ustawą z dnia 24 września 2010</w:t>
            </w:r>
            <w:r w:rsidRPr="002922F3">
              <w:rPr>
                <w:rFonts w:ascii="Arial" w:hAnsi="Arial" w:cs="Arial"/>
                <w:b/>
                <w:bCs/>
                <w:spacing w:val="-21"/>
                <w:sz w:val="26"/>
                <w:szCs w:val="26"/>
              </w:rPr>
              <w:t xml:space="preserve"> </w:t>
            </w:r>
            <w:r w:rsidRPr="002922F3">
              <w:rPr>
                <w:rFonts w:ascii="Arial" w:hAnsi="Arial" w:cs="Arial"/>
                <w:b/>
                <w:bCs/>
                <w:sz w:val="26"/>
                <w:szCs w:val="26"/>
              </w:rPr>
              <w:t>r.</w:t>
            </w: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290" w:right="276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22F3">
              <w:rPr>
                <w:rFonts w:ascii="Arial" w:hAnsi="Arial" w:cs="Arial"/>
                <w:b/>
                <w:bCs/>
                <w:sz w:val="26"/>
                <w:szCs w:val="26"/>
              </w:rPr>
              <w:t>o ewidencji ludności)</w:t>
            </w:r>
          </w:p>
        </w:tc>
      </w:tr>
      <w:tr w:rsidR="00B13AF4" w:rsidRPr="002922F3" w:rsidTr="00F85A90">
        <w:trPr>
          <w:trHeight w:val="308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76"/>
              <w:ind w:left="110" w:right="21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2F3">
              <w:rPr>
                <w:rFonts w:ascii="Arial" w:hAnsi="Arial" w:cs="Arial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B13AF4" w:rsidRPr="002922F3" w:rsidRDefault="00B13AF4" w:rsidP="00F85A90">
            <w:pPr>
              <w:numPr>
                <w:ilvl w:val="0"/>
                <w:numId w:val="2"/>
              </w:num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spacing w:before="31" w:line="278" w:lineRule="auto"/>
              <w:ind w:right="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Minister   Cyfryzacji,    mający    siedzibę    w    Warszawie    (00-060)  przy</w:t>
            </w:r>
            <w:r w:rsidRPr="002922F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ul.</w:t>
            </w:r>
            <w:r w:rsidRPr="002922F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Królewskiej</w:t>
            </w:r>
            <w:r w:rsidRPr="002922F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27</w:t>
            </w:r>
            <w:r w:rsidRPr="002922F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–</w:t>
            </w:r>
            <w:r w:rsidRPr="002922F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odpowiada</w:t>
            </w:r>
            <w:r w:rsidRPr="002922F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za</w:t>
            </w:r>
            <w:r w:rsidRPr="002922F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utrzymanie</w:t>
            </w:r>
            <w:r w:rsidRPr="002922F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i</w:t>
            </w:r>
            <w:r w:rsidRPr="002922F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rozwój</w:t>
            </w:r>
            <w:r w:rsidRPr="002922F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rejestru</w:t>
            </w:r>
            <w:r w:rsidRPr="002922F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PESEL,</w:t>
            </w:r>
          </w:p>
          <w:p w:rsidR="00B13AF4" w:rsidRPr="002922F3" w:rsidRDefault="00B13AF4" w:rsidP="00F85A90">
            <w:pPr>
              <w:numPr>
                <w:ilvl w:val="0"/>
                <w:numId w:val="2"/>
              </w:num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Minister   Spraw   Wewnętrznych    i    Administracji,    mający    siedzibę  w Warszawie  (02-591)  przy  ul  Stefana   Batorego   5   –   odpowiada   za kształtowanie jednolitej polityki w zakresie realizacji obowiązków określonych w</w:t>
            </w:r>
            <w:r w:rsidRPr="002922F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ustawie.</w:t>
            </w: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F4" w:rsidRPr="002922F3" w:rsidRDefault="00B13AF4" w:rsidP="0024270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7" w:right="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W</w:t>
            </w:r>
            <w:r w:rsidRPr="002922F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zakresie</w:t>
            </w:r>
            <w:r w:rsidRPr="002922F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danych</w:t>
            </w:r>
            <w:r w:rsidRPr="002922F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przetwarzanych</w:t>
            </w:r>
            <w:r w:rsidRPr="002922F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w</w:t>
            </w:r>
            <w:r w:rsidRPr="002922F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dokumentacji</w:t>
            </w:r>
            <w:r w:rsidRPr="002922F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papierowej</w:t>
            </w:r>
            <w:r w:rsidRPr="002922F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i</w:t>
            </w:r>
            <w:r w:rsidRPr="002922F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innych</w:t>
            </w:r>
            <w:r w:rsidRPr="002922F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zbiorach danych prowadzonych przez organ ewidencji ludności administratorem jest Gmina</w:t>
            </w:r>
            <w:r w:rsidRPr="002922F3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Dynów </w:t>
            </w:r>
            <w:r w:rsidRPr="002922F3">
              <w:rPr>
                <w:rFonts w:ascii="Arial" w:hAnsi="Arial" w:cs="Arial"/>
                <w:sz w:val="18"/>
                <w:szCs w:val="18"/>
              </w:rPr>
              <w:t>reprezentowana</w:t>
            </w:r>
            <w:r w:rsidRPr="002922F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przez</w:t>
            </w:r>
            <w:r w:rsidRPr="002922F3">
              <w:rPr>
                <w:rFonts w:ascii="Arial" w:hAnsi="Arial" w:cs="Arial"/>
                <w:spacing w:val="-19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Wójta</w:t>
            </w:r>
            <w:r w:rsidRPr="002922F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Gminy</w:t>
            </w:r>
            <w:r w:rsidRPr="002922F3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="0024270C">
              <w:rPr>
                <w:rFonts w:ascii="Arial" w:hAnsi="Arial" w:cs="Arial"/>
                <w:sz w:val="18"/>
                <w:szCs w:val="18"/>
              </w:rPr>
              <w:t>Dynów</w:t>
            </w:r>
            <w:bookmarkStart w:id="0" w:name="_GoBack"/>
            <w:bookmarkEnd w:id="0"/>
            <w:r w:rsidRPr="002922F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36-065 Dynów ul.</w:t>
            </w:r>
            <w:r w:rsidR="00B309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Ks.</w:t>
            </w:r>
            <w:r w:rsidR="00B309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J.</w:t>
            </w:r>
            <w:r w:rsidR="00B3090E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Ożoga 2.</w:t>
            </w:r>
          </w:p>
        </w:tc>
      </w:tr>
      <w:tr w:rsidR="00B13AF4" w:rsidRPr="002922F3" w:rsidTr="00F85A90">
        <w:trPr>
          <w:trHeight w:val="284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ind w:left="110" w:right="21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2F3">
              <w:rPr>
                <w:rFonts w:ascii="Arial" w:hAnsi="Arial" w:cs="Arial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9" w:line="276" w:lineRule="auto"/>
              <w:ind w:left="107" w:right="98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Z</w:t>
            </w:r>
            <w:r w:rsidRPr="002922F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2922F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–</w:t>
            </w:r>
            <w:r w:rsidRPr="002922F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Ministrem</w:t>
            </w:r>
            <w:r w:rsidRPr="002922F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Cyfryzacji</w:t>
            </w:r>
            <w:r w:rsidRPr="002922F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można</w:t>
            </w:r>
            <w:r w:rsidRPr="002922F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się</w:t>
            </w:r>
            <w:r w:rsidRPr="002922F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skontaktować</w:t>
            </w:r>
            <w:r w:rsidRPr="002922F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poprzez</w:t>
            </w:r>
            <w:r w:rsidRPr="002922F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 xml:space="preserve">adres e-mail </w:t>
            </w:r>
            <w:hyperlink r:id="rId5" w:history="1">
              <w:r w:rsidRPr="002922F3">
                <w:rPr>
                  <w:rFonts w:ascii="Arial" w:hAnsi="Arial" w:cs="Arial"/>
                  <w:color w:val="0462C1"/>
                  <w:sz w:val="18"/>
                  <w:szCs w:val="18"/>
                </w:rPr>
                <w:t>iod@mc.gov.pl</w:t>
              </w:r>
              <w:r w:rsidRPr="002922F3">
                <w:rPr>
                  <w:rFonts w:ascii="Arial" w:hAnsi="Arial" w:cs="Arial"/>
                  <w:color w:val="000000"/>
                  <w:sz w:val="18"/>
                  <w:szCs w:val="18"/>
                </w:rPr>
                <w:t>,</w:t>
              </w:r>
            </w:hyperlink>
            <w:r w:rsidRPr="002922F3">
              <w:rPr>
                <w:rFonts w:ascii="Arial" w:hAnsi="Arial" w:cs="Arial"/>
                <w:color w:val="000000"/>
                <w:sz w:val="18"/>
                <w:szCs w:val="18"/>
              </w:rPr>
              <w:t xml:space="preserve"> formularz kontaktowy pod adresem </w:t>
            </w:r>
            <w:hyperlink r:id="rId6" w:history="1">
              <w:r w:rsidRPr="002922F3">
                <w:rPr>
                  <w:rFonts w:ascii="Arial" w:hAnsi="Arial" w:cs="Arial"/>
                  <w:color w:val="0462C1"/>
                  <w:sz w:val="18"/>
                  <w:szCs w:val="18"/>
                  <w:u w:val="single"/>
                </w:rPr>
                <w:t>https://www.gov.pl/cyfryzacja/kontakt</w:t>
              </w:r>
              <w:r w:rsidRPr="002922F3">
                <w:rPr>
                  <w:rFonts w:ascii="Arial" w:hAnsi="Arial" w:cs="Arial"/>
                  <w:color w:val="000000"/>
                  <w:sz w:val="18"/>
                  <w:szCs w:val="18"/>
                </w:rPr>
                <w:t>,</w:t>
              </w:r>
            </w:hyperlink>
            <w:r w:rsidRPr="002922F3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pisemnie na adres siedziby administratora.</w:t>
            </w: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7"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7" w:right="94"/>
              <w:jc w:val="both"/>
              <w:rPr>
                <w:rFonts w:ascii="Arial" w:hAnsi="Arial" w:cs="Arial"/>
                <w:color w:val="0462C1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Z</w:t>
            </w:r>
            <w:r w:rsidRPr="002922F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2922F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–</w:t>
            </w:r>
            <w:r w:rsidRPr="002922F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Gminą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1"/>
                <w:sz w:val="18"/>
                <w:szCs w:val="18"/>
              </w:rPr>
              <w:t>Dynów</w:t>
            </w:r>
            <w:r w:rsidRPr="002922F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reprezentowana</w:t>
            </w:r>
            <w:r w:rsidRPr="002922F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przez</w:t>
            </w:r>
            <w:r w:rsidRPr="002922F3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Wójta</w:t>
            </w:r>
            <w:r w:rsidRPr="002922F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Gminy</w:t>
            </w:r>
            <w:r w:rsidRPr="002922F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 xml:space="preserve">można się skontaktować pisemnie na adres siedziby administratora lub </w:t>
            </w:r>
            <w:hyperlink r:id="rId7" w:history="1">
              <w:r w:rsidRPr="002922F3">
                <w:rPr>
                  <w:rStyle w:val="Hipercze"/>
                  <w:rFonts w:ascii="Arial" w:hAnsi="Arial" w:cs="Arial"/>
                  <w:sz w:val="18"/>
                  <w:szCs w:val="18"/>
                </w:rPr>
                <w:t>http://bip.</w:t>
              </w:r>
              <w:r w:rsidRPr="00151A20">
                <w:rPr>
                  <w:rStyle w:val="Hipercze"/>
                  <w:rFonts w:ascii="Arial" w:hAnsi="Arial" w:cs="Arial"/>
                  <w:sz w:val="18"/>
                  <w:szCs w:val="18"/>
                </w:rPr>
                <w:t>gminadynow</w:t>
              </w:r>
              <w:r w:rsidRPr="002922F3">
                <w:rPr>
                  <w:rStyle w:val="Hipercze"/>
                  <w:rFonts w:ascii="Arial" w:hAnsi="Arial" w:cs="Arial"/>
                  <w:sz w:val="18"/>
                  <w:szCs w:val="18"/>
                </w:rPr>
                <w:t>.pl/.</w:t>
              </w:r>
            </w:hyperlink>
          </w:p>
        </w:tc>
      </w:tr>
      <w:tr w:rsidR="00B13AF4" w:rsidRPr="002922F3" w:rsidTr="00F85A90">
        <w:trPr>
          <w:trHeight w:val="427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ind w:left="110" w:right="1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2F3">
              <w:rPr>
                <w:rFonts w:ascii="Arial" w:hAnsi="Arial" w:cs="Arial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9" w:line="276" w:lineRule="auto"/>
              <w:ind w:left="107" w:right="9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 xml:space="preserve">Administrator  –  Minister  Cyfryzacji  wyznaczył  inspektora  ochrony  danych,   z którym może się Pani /  Pan  skontaktować  poprzez e-mail </w:t>
            </w:r>
            <w:hyperlink r:id="rId8" w:history="1">
              <w:r w:rsidRPr="002922F3">
                <w:rPr>
                  <w:rFonts w:ascii="Arial" w:hAnsi="Arial" w:cs="Arial"/>
                  <w:color w:val="0462C1"/>
                  <w:sz w:val="18"/>
                  <w:szCs w:val="18"/>
                </w:rPr>
                <w:t>iod@mc.gov.pl</w:t>
              </w:r>
              <w:r w:rsidRPr="002922F3">
                <w:rPr>
                  <w:rFonts w:ascii="Arial" w:hAnsi="Arial" w:cs="Arial"/>
                  <w:color w:val="000000"/>
                  <w:sz w:val="18"/>
                  <w:szCs w:val="18"/>
                </w:rPr>
                <w:t>,</w:t>
              </w:r>
            </w:hyperlink>
            <w:r w:rsidRPr="002922F3">
              <w:rPr>
                <w:rFonts w:ascii="Arial" w:hAnsi="Arial" w:cs="Arial"/>
                <w:color w:val="000000"/>
                <w:sz w:val="18"/>
                <w:szCs w:val="18"/>
              </w:rPr>
              <w:t xml:space="preserve">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7" w:right="9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Administrator – Minister Spraw Wewnętrznych i Administracji wyznaczył inspektora</w:t>
            </w:r>
            <w:r w:rsidRPr="002922F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ochrony</w:t>
            </w:r>
            <w:r w:rsidRPr="002922F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danych,</w:t>
            </w:r>
            <w:r w:rsidRPr="002922F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z</w:t>
            </w:r>
            <w:r w:rsidRPr="002922F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którym</w:t>
            </w:r>
            <w:r w:rsidRPr="002922F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może</w:t>
            </w:r>
            <w:r w:rsidRPr="002922F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się</w:t>
            </w:r>
            <w:r w:rsidRPr="002922F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Pani</w:t>
            </w:r>
            <w:r w:rsidRPr="002922F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/</w:t>
            </w:r>
            <w:r w:rsidRPr="002922F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Pan</w:t>
            </w:r>
            <w:r w:rsidRPr="002922F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skontaktować</w:t>
            </w:r>
            <w:r w:rsidRPr="002922F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 xml:space="preserve">poprzez email </w:t>
            </w:r>
            <w:hyperlink r:id="rId9" w:history="1">
              <w:r w:rsidRPr="002922F3">
                <w:rPr>
                  <w:rFonts w:ascii="Arial" w:hAnsi="Arial" w:cs="Arial"/>
                  <w:color w:val="0462C1"/>
                  <w:sz w:val="18"/>
                  <w:szCs w:val="18"/>
                </w:rPr>
                <w:t xml:space="preserve">iod@mswia.gov.pl </w:t>
              </w:r>
            </w:hyperlink>
            <w:r w:rsidRPr="002922F3">
              <w:rPr>
                <w:rFonts w:ascii="Arial" w:hAnsi="Arial" w:cs="Arial"/>
                <w:color w:val="000000"/>
                <w:sz w:val="18"/>
                <w:szCs w:val="18"/>
              </w:rPr>
              <w:t>lub pisemnie na adres siedziby</w:t>
            </w:r>
            <w:r w:rsidRPr="002922F3">
              <w:rPr>
                <w:rFonts w:ascii="Arial" w:hAnsi="Arial" w:cs="Arial"/>
                <w:color w:val="000000"/>
                <w:spacing w:val="-1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color w:val="000000"/>
                <w:sz w:val="18"/>
                <w:szCs w:val="18"/>
              </w:rPr>
              <w:t>administratora.</w:t>
            </w: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7" w:right="9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Administrator</w:t>
            </w:r>
            <w:r w:rsidRPr="002922F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–</w:t>
            </w:r>
            <w:r w:rsidRPr="002922F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Gmina</w:t>
            </w:r>
            <w:r w:rsidRPr="002922F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Dynów</w:t>
            </w:r>
            <w:r w:rsidRPr="002922F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wyznaczył</w:t>
            </w:r>
            <w:r w:rsidRPr="002922F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922F3">
              <w:rPr>
                <w:rFonts w:ascii="Arial" w:hAnsi="Arial" w:cs="Arial"/>
                <w:sz w:val="18"/>
                <w:szCs w:val="18"/>
              </w:rPr>
              <w:t>nspektora</w:t>
            </w:r>
            <w:r w:rsidRPr="002922F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2922F3">
              <w:rPr>
                <w:rFonts w:ascii="Arial" w:hAnsi="Arial" w:cs="Arial"/>
                <w:sz w:val="18"/>
                <w:szCs w:val="18"/>
              </w:rPr>
              <w:t>chrony</w:t>
            </w:r>
            <w:r w:rsidRPr="002922F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2922F3">
              <w:rPr>
                <w:rFonts w:ascii="Arial" w:hAnsi="Arial" w:cs="Arial"/>
                <w:sz w:val="18"/>
                <w:szCs w:val="18"/>
              </w:rPr>
              <w:t>anych,</w:t>
            </w:r>
            <w:r w:rsidRPr="002922F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z</w:t>
            </w:r>
            <w:r w:rsidRPr="002922F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 xml:space="preserve">którym może się  Pani  /  Pan  skontaktować  poprzez  e-mail: </w:t>
            </w:r>
            <w:hyperlink r:id="rId10" w:history="1">
              <w:r w:rsidRPr="002922F3">
                <w:rPr>
                  <w:rStyle w:val="Hipercze"/>
                  <w:rFonts w:ascii="Arial" w:hAnsi="Arial" w:cs="Arial"/>
                  <w:sz w:val="18"/>
                  <w:szCs w:val="18"/>
                </w:rPr>
                <w:t>iod@</w:t>
              </w:r>
              <w:r w:rsidRPr="00151A20">
                <w:rPr>
                  <w:rStyle w:val="Hipercze"/>
                  <w:rFonts w:ascii="Arial" w:hAnsi="Arial" w:cs="Arial"/>
                  <w:sz w:val="18"/>
                  <w:szCs w:val="18"/>
                </w:rPr>
                <w:t>gminadynow.</w:t>
              </w:r>
              <w:r w:rsidRPr="002922F3">
                <w:rPr>
                  <w:rStyle w:val="Hipercze"/>
                  <w:rFonts w:ascii="Arial" w:hAnsi="Arial" w:cs="Arial"/>
                  <w:sz w:val="18"/>
                  <w:szCs w:val="18"/>
                </w:rPr>
                <w:t>pl</w:t>
              </w:r>
            </w:hyperlink>
            <w:r w:rsidRPr="002922F3">
              <w:rPr>
                <w:rFonts w:ascii="Arial" w:hAnsi="Arial" w:cs="Arial"/>
                <w:color w:val="0462C1"/>
                <w:sz w:val="18"/>
                <w:szCs w:val="18"/>
              </w:rPr>
              <w:t xml:space="preserve">  </w:t>
            </w:r>
            <w:r w:rsidRPr="002922F3">
              <w:rPr>
                <w:rFonts w:ascii="Arial" w:hAnsi="Arial" w:cs="Arial"/>
                <w:color w:val="000000"/>
                <w:sz w:val="18"/>
                <w:szCs w:val="18"/>
              </w:rPr>
              <w:t xml:space="preserve">lub  tel. </w:t>
            </w:r>
            <w:r w:rsidR="00B3090E">
              <w:rPr>
                <w:rFonts w:ascii="Arial" w:hAnsi="Arial" w:cs="Arial"/>
                <w:color w:val="000000"/>
                <w:sz w:val="18"/>
                <w:szCs w:val="18"/>
              </w:rPr>
              <w:t>17 2300124</w:t>
            </w: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left="107" w:right="9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B13AF4" w:rsidRPr="002922F3" w:rsidTr="00F85A90">
        <w:trPr>
          <w:trHeight w:val="2217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ind w:left="110" w:right="1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2F3">
              <w:rPr>
                <w:rFonts w:ascii="Arial" w:hAnsi="Arial" w:cs="Arial"/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10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B13AF4" w:rsidRPr="002922F3" w:rsidRDefault="00B13AF4" w:rsidP="00F85A90">
            <w:p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spacing w:before="45"/>
              <w:ind w:left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2922F3">
              <w:rPr>
                <w:rFonts w:ascii="Arial" w:hAnsi="Arial" w:cs="Arial"/>
                <w:sz w:val="18"/>
                <w:szCs w:val="18"/>
              </w:rPr>
              <w:t>zarejestrowania w związku</w:t>
            </w:r>
            <w:r w:rsidRPr="002922F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z:</w:t>
            </w:r>
          </w:p>
          <w:p w:rsidR="00B13AF4" w:rsidRPr="002922F3" w:rsidRDefault="00B3090E" w:rsidP="00B3090E">
            <w:pPr>
              <w:tabs>
                <w:tab w:val="left" w:pos="836"/>
              </w:tabs>
              <w:kinsoku w:val="0"/>
              <w:overflowPunct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B13AF4">
              <w:rPr>
                <w:rFonts w:ascii="Arial" w:hAnsi="Arial" w:cs="Arial"/>
                <w:sz w:val="18"/>
                <w:szCs w:val="18"/>
              </w:rPr>
              <w:t>-</w:t>
            </w:r>
            <w:r w:rsidR="00B13AF4" w:rsidRPr="002922F3">
              <w:rPr>
                <w:rFonts w:ascii="Arial" w:hAnsi="Arial" w:cs="Arial"/>
                <w:sz w:val="18"/>
                <w:szCs w:val="18"/>
              </w:rPr>
              <w:t>nadaniem lub zmianą numeru</w:t>
            </w:r>
            <w:r w:rsidR="00B13AF4" w:rsidRPr="002922F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B13AF4" w:rsidRPr="002922F3">
              <w:rPr>
                <w:rFonts w:ascii="Arial" w:hAnsi="Arial" w:cs="Arial"/>
                <w:sz w:val="18"/>
                <w:szCs w:val="18"/>
              </w:rPr>
              <w:t>PESEL,</w:t>
            </w:r>
          </w:p>
          <w:p w:rsidR="00B3090E" w:rsidRDefault="00B3090E" w:rsidP="00B3090E">
            <w:pPr>
              <w:tabs>
                <w:tab w:val="left" w:pos="836"/>
              </w:tabs>
              <w:kinsoku w:val="0"/>
              <w:overflowPunct w:val="0"/>
              <w:autoSpaceDE w:val="0"/>
              <w:autoSpaceDN w:val="0"/>
              <w:adjustRightInd w:val="0"/>
              <w:spacing w:before="1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B13AF4">
              <w:rPr>
                <w:rFonts w:ascii="Arial" w:hAnsi="Arial" w:cs="Arial"/>
                <w:sz w:val="18"/>
                <w:szCs w:val="18"/>
              </w:rPr>
              <w:t>2)</w:t>
            </w:r>
            <w:r w:rsidR="00B13AF4" w:rsidRPr="002922F3">
              <w:rPr>
                <w:rFonts w:ascii="Arial" w:hAnsi="Arial" w:cs="Arial"/>
                <w:sz w:val="18"/>
                <w:szCs w:val="18"/>
              </w:rPr>
              <w:t>rejestracji obowiązku meldunkowego polegającego</w:t>
            </w:r>
            <w:r w:rsidR="00B13AF4" w:rsidRPr="002922F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="00B13AF4" w:rsidRPr="002922F3">
              <w:rPr>
                <w:rFonts w:ascii="Arial" w:hAnsi="Arial" w:cs="Arial"/>
                <w:sz w:val="18"/>
                <w:szCs w:val="18"/>
              </w:rPr>
              <w:t>na:</w:t>
            </w:r>
          </w:p>
          <w:p w:rsidR="00B3090E" w:rsidRPr="002922F3" w:rsidRDefault="00B3090E" w:rsidP="00B3090E">
            <w:pPr>
              <w:tabs>
                <w:tab w:val="left" w:pos="836"/>
              </w:tabs>
              <w:kinsoku w:val="0"/>
              <w:overflowPunct w:val="0"/>
              <w:autoSpaceDE w:val="0"/>
              <w:autoSpaceDN w:val="0"/>
              <w:adjustRightInd w:val="0"/>
              <w:spacing w:before="12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-</w:t>
            </w:r>
            <w:r w:rsidRPr="002922F3">
              <w:rPr>
                <w:rFonts w:ascii="Arial" w:hAnsi="Arial" w:cs="Arial"/>
                <w:sz w:val="18"/>
                <w:szCs w:val="18"/>
              </w:rPr>
              <w:t>zameldowaniu się w miejscu pobytu stałego lub</w:t>
            </w:r>
            <w:r w:rsidRPr="002922F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czasowego,</w:t>
            </w:r>
          </w:p>
          <w:p w:rsidR="00B3090E" w:rsidRPr="002922F3" w:rsidRDefault="00B3090E" w:rsidP="00B3090E">
            <w:pPr>
              <w:tabs>
                <w:tab w:val="left" w:pos="836"/>
              </w:tabs>
              <w:kinsoku w:val="0"/>
              <w:overflowPunct w:val="0"/>
              <w:autoSpaceDE w:val="0"/>
              <w:autoSpaceDN w:val="0"/>
              <w:adjustRightInd w:val="0"/>
              <w:spacing w:before="4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-</w:t>
            </w:r>
            <w:r w:rsidRPr="002922F3">
              <w:rPr>
                <w:rFonts w:ascii="Arial" w:hAnsi="Arial" w:cs="Arial"/>
                <w:sz w:val="18"/>
                <w:szCs w:val="18"/>
              </w:rPr>
              <w:t>wymeldowaniu się z miejsca pobytu stałego lub</w:t>
            </w:r>
            <w:r w:rsidRPr="002922F3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czasowego,</w:t>
            </w:r>
          </w:p>
          <w:p w:rsidR="00B3090E" w:rsidRPr="002922F3" w:rsidRDefault="00B3090E" w:rsidP="00B3090E">
            <w:pPr>
              <w:tabs>
                <w:tab w:val="left" w:pos="836"/>
              </w:tabs>
              <w:kinsoku w:val="0"/>
              <w:overflowPunct w:val="0"/>
              <w:autoSpaceDE w:val="0"/>
              <w:autoSpaceDN w:val="0"/>
              <w:adjustRightInd w:val="0"/>
              <w:spacing w:before="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-</w:t>
            </w:r>
            <w:r w:rsidRPr="002922F3">
              <w:rPr>
                <w:rFonts w:ascii="Arial" w:hAnsi="Arial" w:cs="Arial"/>
                <w:sz w:val="18"/>
                <w:szCs w:val="18"/>
              </w:rPr>
              <w:t>zgłoszeniu wyjazdu i powrotu z wyjazdu poza granice</w:t>
            </w:r>
            <w:r w:rsidRPr="002922F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Polski</w:t>
            </w:r>
          </w:p>
          <w:p w:rsidR="00B13AF4" w:rsidRPr="002922F3" w:rsidRDefault="00B13AF4" w:rsidP="00F85A90">
            <w:p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spacing w:before="43"/>
              <w:ind w:left="19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13AF4" w:rsidRPr="002922F3" w:rsidRDefault="00B13AF4" w:rsidP="00B13AF4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B13AF4" w:rsidRPr="002922F3" w:rsidSect="002922F3">
          <w:pgSz w:w="11910" w:h="16840"/>
          <w:pgMar w:top="1400" w:right="1680" w:bottom="280" w:left="1300" w:header="708" w:footer="708" w:gutter="0"/>
          <w:cols w:space="708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6623"/>
      </w:tblGrid>
      <w:tr w:rsidR="00B13AF4" w:rsidRPr="002922F3" w:rsidTr="00F85A90">
        <w:trPr>
          <w:trHeight w:val="1423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8" w:line="298" w:lineRule="exact"/>
              <w:ind w:left="520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22F3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Klauzula informacyjna dot. przetwarzania danych</w:t>
            </w:r>
            <w:r w:rsidRPr="002922F3">
              <w:rPr>
                <w:rFonts w:ascii="Arial" w:hAnsi="Arial" w:cs="Arial"/>
                <w:b/>
                <w:bCs/>
                <w:spacing w:val="-6"/>
                <w:sz w:val="26"/>
                <w:szCs w:val="26"/>
              </w:rPr>
              <w:t xml:space="preserve"> </w:t>
            </w:r>
            <w:r w:rsidRPr="002922F3">
              <w:rPr>
                <w:rFonts w:ascii="Arial" w:hAnsi="Arial" w:cs="Arial"/>
                <w:b/>
                <w:bCs/>
                <w:sz w:val="26"/>
                <w:szCs w:val="26"/>
              </w:rPr>
              <w:t>osobowych</w:t>
            </w: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ind w:left="290" w:right="276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22F3">
              <w:rPr>
                <w:rFonts w:ascii="Arial" w:hAnsi="Arial" w:cs="Arial"/>
                <w:b/>
                <w:bCs/>
                <w:sz w:val="26"/>
                <w:szCs w:val="26"/>
              </w:rPr>
              <w:t>na podstawie obowiązku prawnego ciążącego na</w:t>
            </w:r>
            <w:r w:rsidRPr="002922F3">
              <w:rPr>
                <w:rFonts w:ascii="Arial" w:hAnsi="Arial" w:cs="Arial"/>
                <w:b/>
                <w:bCs/>
                <w:spacing w:val="-39"/>
                <w:sz w:val="26"/>
                <w:szCs w:val="26"/>
              </w:rPr>
              <w:t xml:space="preserve"> </w:t>
            </w:r>
            <w:r w:rsidRPr="002922F3">
              <w:rPr>
                <w:rFonts w:ascii="Arial" w:hAnsi="Arial" w:cs="Arial"/>
                <w:b/>
                <w:bCs/>
                <w:sz w:val="26"/>
                <w:szCs w:val="26"/>
              </w:rPr>
              <w:t>administratorze (przetwarzanie w związku z ustawą z dnia 24 września 2010</w:t>
            </w:r>
            <w:r w:rsidRPr="002922F3">
              <w:rPr>
                <w:rFonts w:ascii="Arial" w:hAnsi="Arial" w:cs="Arial"/>
                <w:b/>
                <w:bCs/>
                <w:spacing w:val="-21"/>
                <w:sz w:val="26"/>
                <w:szCs w:val="26"/>
              </w:rPr>
              <w:t xml:space="preserve"> </w:t>
            </w:r>
            <w:r w:rsidRPr="002922F3">
              <w:rPr>
                <w:rFonts w:ascii="Arial" w:hAnsi="Arial" w:cs="Arial"/>
                <w:b/>
                <w:bCs/>
                <w:sz w:val="26"/>
                <w:szCs w:val="26"/>
              </w:rPr>
              <w:t>r.</w:t>
            </w: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line="299" w:lineRule="exact"/>
              <w:ind w:left="290" w:right="276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2922F3">
              <w:rPr>
                <w:rFonts w:ascii="Arial" w:hAnsi="Arial" w:cs="Arial"/>
                <w:b/>
                <w:bCs/>
                <w:sz w:val="26"/>
                <w:szCs w:val="26"/>
              </w:rPr>
              <w:t>o ewidencji ludności)</w:t>
            </w:r>
          </w:p>
        </w:tc>
      </w:tr>
      <w:tr w:rsidR="00B13AF4" w:rsidRPr="002922F3" w:rsidTr="00B3090E">
        <w:trPr>
          <w:trHeight w:val="125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F4" w:rsidRPr="002922F3" w:rsidRDefault="00B13AF4" w:rsidP="00F85A90">
            <w:p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spacing w:before="42" w:line="276" w:lineRule="auto"/>
              <w:ind w:left="191" w:righ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  <w:r w:rsidRPr="002922F3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</w:t>
            </w:r>
            <w:r w:rsidRPr="002922F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PESEL</w:t>
            </w:r>
          </w:p>
          <w:p w:rsidR="00B13AF4" w:rsidRPr="002922F3" w:rsidRDefault="00B13AF4" w:rsidP="00F85A90">
            <w:p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spacing w:before="11"/>
              <w:ind w:left="19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</w:t>
            </w:r>
            <w:r w:rsidRPr="002922F3">
              <w:rPr>
                <w:rFonts w:ascii="Arial" w:hAnsi="Arial" w:cs="Arial"/>
                <w:sz w:val="18"/>
                <w:szCs w:val="18"/>
              </w:rPr>
              <w:t>usunięcia niezgodności w</w:t>
            </w:r>
            <w:r w:rsidRPr="002922F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danych</w:t>
            </w: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33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B13AF4" w:rsidRPr="002922F3" w:rsidTr="00F85A90">
        <w:trPr>
          <w:trHeight w:val="355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ind w:left="110" w:right="21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2F3">
              <w:rPr>
                <w:rFonts w:ascii="Arial" w:hAnsi="Arial" w:cs="Arial"/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9" w:line="276" w:lineRule="auto"/>
              <w:ind w:left="107" w:right="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Pani/Pana  dane  osobowe  mogą  być  udostępniane  uprawnionym,  zgodnie   z przepisami ustawy o ewidencji ludności podmiotom: służbom; organom administracji publicznej; sądom i prokuraturze; komornikom sądowym; państwowym i samorządowym jednostkom organizacyjnym oraz innym podmiotom  – w zakresie niezbędnym do realizacji zadań publicznych; osobom  i jednostkom organizacyjnym, jeżeli wykażą w tym interes prawny; jednostkom organizacyjnym,</w:t>
            </w:r>
            <w:r w:rsidRPr="002922F3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w</w:t>
            </w:r>
            <w:r w:rsidRPr="002922F3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celach</w:t>
            </w:r>
            <w:r w:rsidRPr="002922F3">
              <w:rPr>
                <w:rFonts w:ascii="Arial" w:hAnsi="Arial" w:cs="Arial"/>
                <w:spacing w:val="-1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badawczych,</w:t>
            </w:r>
            <w:r w:rsidRPr="002922F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statystycznych,</w:t>
            </w:r>
            <w:r w:rsidRPr="002922F3">
              <w:rPr>
                <w:rFonts w:ascii="Arial" w:hAnsi="Arial" w:cs="Arial"/>
                <w:spacing w:val="-16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badania</w:t>
            </w:r>
            <w:r w:rsidRPr="002922F3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opinii</w:t>
            </w:r>
            <w:r w:rsidRPr="002922F3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publicznej, jeżeli po wykorzystaniu dane te zostaną poddane takiej modyfikacji, która nie pozwoli  ustalić   tożsamości  osób,   których  dane   dotyczą;   innym   osobom  i jednostkom  organizacyjnym,  jeżeli  wykażą  interes  prawny  lub  faktyczny   w otrzymaniu danych, pod warunkiem uzyskania zgody osób, których dane dotyczą określonych w odrębnych przepisach. Odbiorcą danych jest także Centrum Personalizacji Dokumentów MSWiA w zakresie realizacji zadania udostępnienia Pani / Pana</w:t>
            </w:r>
            <w:r w:rsidRPr="002922F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danych.</w:t>
            </w:r>
          </w:p>
        </w:tc>
      </w:tr>
      <w:tr w:rsidR="00B13AF4" w:rsidRPr="002922F3" w:rsidTr="00F85A90">
        <w:trPr>
          <w:trHeight w:val="84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110" w:right="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2F3">
              <w:rPr>
                <w:rFonts w:ascii="Arial" w:hAnsi="Arial" w:cs="Arial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Dane w rejestrze PESEL będą przetwarzane bezterminowo.</w:t>
            </w:r>
          </w:p>
        </w:tc>
      </w:tr>
      <w:tr w:rsidR="00B13AF4" w:rsidRPr="002922F3" w:rsidTr="00F85A90">
        <w:trPr>
          <w:trHeight w:val="94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50"/>
              <w:ind w:left="11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2F3">
              <w:rPr>
                <w:rFonts w:ascii="Arial" w:hAnsi="Arial" w:cs="Arial"/>
                <w:b/>
                <w:bCs/>
                <w:sz w:val="18"/>
                <w:szCs w:val="18"/>
              </w:rPr>
              <w:t>PRAWA</w:t>
            </w: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10" w:right="70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2F3">
              <w:rPr>
                <w:rFonts w:ascii="Arial" w:hAnsi="Arial" w:cs="Arial"/>
                <w:b/>
                <w:bCs/>
                <w:sz w:val="18"/>
                <w:szCs w:val="18"/>
              </w:rPr>
              <w:t>PODMIOTÓW DANYCH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9" w:line="276" w:lineRule="auto"/>
              <w:ind w:left="107" w:right="10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Przysługuje</w:t>
            </w:r>
            <w:r w:rsidRPr="002922F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Pani/Panu</w:t>
            </w:r>
            <w:r w:rsidRPr="002922F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prawo</w:t>
            </w:r>
            <w:r w:rsidRPr="002922F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dostępu</w:t>
            </w:r>
            <w:r w:rsidRPr="002922F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do</w:t>
            </w:r>
            <w:r w:rsidRPr="002922F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Pani/Pana</w:t>
            </w:r>
            <w:r w:rsidRPr="002922F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danych</w:t>
            </w:r>
            <w:r w:rsidRPr="002922F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oraz</w:t>
            </w:r>
            <w:r w:rsidRPr="002922F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prawo</w:t>
            </w:r>
            <w:r w:rsidRPr="002922F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żądania ich sprostowania, a także danych osób, nad którymi sprawowana jest prawna opieka, np. danych</w:t>
            </w:r>
            <w:r w:rsidRPr="002922F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dzieci.</w:t>
            </w:r>
          </w:p>
        </w:tc>
      </w:tr>
      <w:tr w:rsidR="00B13AF4" w:rsidRPr="002922F3" w:rsidTr="00F85A90">
        <w:trPr>
          <w:trHeight w:val="1259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110" w:right="44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2F3">
              <w:rPr>
                <w:rFonts w:ascii="Arial" w:hAnsi="Arial" w:cs="Arial"/>
                <w:b/>
                <w:bCs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50" w:line="276" w:lineRule="auto"/>
              <w:ind w:left="107" w:right="9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B13AF4" w:rsidRPr="002922F3" w:rsidTr="00B3090E">
        <w:trPr>
          <w:trHeight w:val="1422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ind w:left="110" w:right="37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22F3">
              <w:rPr>
                <w:rFonts w:ascii="Arial" w:hAnsi="Arial" w:cs="Arial"/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B13AF4" w:rsidRPr="002922F3" w:rsidRDefault="00B13AF4" w:rsidP="00F85A90">
            <w:pPr>
              <w:pStyle w:val="Akapitzlist"/>
              <w:numPr>
                <w:ilvl w:val="0"/>
                <w:numId w:val="1"/>
              </w:numPr>
              <w:tabs>
                <w:tab w:val="left" w:pos="469"/>
              </w:tabs>
              <w:kinsoku w:val="0"/>
              <w:overflowPunct w:val="0"/>
              <w:spacing w:before="11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organ gminy dokonujący rejestracji obowiązku</w:t>
            </w:r>
            <w:r w:rsidRPr="002922F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meldunkowego,</w:t>
            </w:r>
          </w:p>
          <w:p w:rsidR="00B13AF4" w:rsidRPr="002922F3" w:rsidRDefault="00B13AF4" w:rsidP="00F85A90">
            <w:pPr>
              <w:numPr>
                <w:ilvl w:val="0"/>
                <w:numId w:val="1"/>
              </w:numPr>
              <w:tabs>
                <w:tab w:val="left" w:pos="469"/>
              </w:tabs>
              <w:kinsoku w:val="0"/>
              <w:overflowPunct w:val="0"/>
              <w:autoSpaceDE w:val="0"/>
              <w:autoSpaceDN w:val="0"/>
              <w:adjustRightInd w:val="0"/>
              <w:spacing w:before="42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organ gminy wydający lub unieważniający dowód</w:t>
            </w:r>
            <w:r w:rsidRPr="002922F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2922F3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13AF4" w:rsidRPr="002922F3" w:rsidRDefault="00B13AF4" w:rsidP="00F85A90">
            <w:pPr>
              <w:tabs>
                <w:tab w:val="left" w:pos="469"/>
              </w:tabs>
              <w:kinsoku w:val="0"/>
              <w:overflowPunct w:val="0"/>
              <w:autoSpaceDE w:val="0"/>
              <w:autoSpaceDN w:val="0"/>
              <w:adjustRightInd w:val="0"/>
              <w:spacing w:before="43" w:line="271" w:lineRule="auto"/>
              <w:ind w:right="9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3AF4" w:rsidRPr="002922F3" w:rsidTr="00F85A90">
        <w:trPr>
          <w:trHeight w:val="105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110" w:right="17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922F3">
              <w:rPr>
                <w:rFonts w:ascii="Arial" w:hAnsi="Arial" w:cs="Arial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AF4" w:rsidRPr="002922F3" w:rsidRDefault="00B13AF4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74"/>
              <w:ind w:left="107"/>
              <w:rPr>
                <w:rFonts w:ascii="Arial" w:hAnsi="Arial" w:cs="Arial"/>
                <w:sz w:val="18"/>
                <w:szCs w:val="18"/>
              </w:rPr>
            </w:pPr>
            <w:r w:rsidRPr="002922F3"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B13AF4" w:rsidRDefault="00B13AF4" w:rsidP="00B13AF4"/>
    <w:p w:rsidR="001A0BC7" w:rsidRDefault="0024270C"/>
    <w:sectPr w:rsidR="001A0BC7" w:rsidSect="00C720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52" w:hanging="361"/>
      </w:pPr>
      <w:rPr>
        <w:rFonts w:ascii="Arial" w:hAnsi="Arial" w:cs="Arial"/>
        <w:b w:val="0"/>
        <w:bCs w:val="0"/>
        <w:spacing w:val="-7"/>
        <w:w w:val="100"/>
        <w:sz w:val="18"/>
        <w:szCs w:val="18"/>
      </w:rPr>
    </w:lvl>
    <w:lvl w:ilvl="1">
      <w:numFmt w:val="bullet"/>
      <w:lvlText w:val="ē"/>
      <w:lvlJc w:val="left"/>
      <w:pPr>
        <w:ind w:left="1165" w:hanging="361"/>
      </w:pPr>
    </w:lvl>
    <w:lvl w:ilvl="2">
      <w:numFmt w:val="bullet"/>
      <w:lvlText w:val="ē"/>
      <w:lvlJc w:val="left"/>
      <w:pPr>
        <w:ind w:left="1770" w:hanging="361"/>
      </w:pPr>
    </w:lvl>
    <w:lvl w:ilvl="3">
      <w:numFmt w:val="bullet"/>
      <w:lvlText w:val="ē"/>
      <w:lvlJc w:val="left"/>
      <w:pPr>
        <w:ind w:left="2375" w:hanging="361"/>
      </w:pPr>
    </w:lvl>
    <w:lvl w:ilvl="4">
      <w:numFmt w:val="bullet"/>
      <w:lvlText w:val="ē"/>
      <w:lvlJc w:val="left"/>
      <w:pPr>
        <w:ind w:left="2981" w:hanging="361"/>
      </w:pPr>
    </w:lvl>
    <w:lvl w:ilvl="5">
      <w:numFmt w:val="bullet"/>
      <w:lvlText w:val="ē"/>
      <w:lvlJc w:val="left"/>
      <w:pPr>
        <w:ind w:left="3586" w:hanging="361"/>
      </w:pPr>
    </w:lvl>
    <w:lvl w:ilvl="6">
      <w:numFmt w:val="bullet"/>
      <w:lvlText w:val="ē"/>
      <w:lvlJc w:val="left"/>
      <w:pPr>
        <w:ind w:left="4191" w:hanging="361"/>
      </w:pPr>
    </w:lvl>
    <w:lvl w:ilvl="7">
      <w:numFmt w:val="bullet"/>
      <w:lvlText w:val="ē"/>
      <w:lvlJc w:val="left"/>
      <w:pPr>
        <w:ind w:left="4797" w:hanging="361"/>
      </w:pPr>
    </w:lvl>
    <w:lvl w:ilvl="8">
      <w:numFmt w:val="bullet"/>
      <w:lvlText w:val="ē"/>
      <w:lvlJc w:val="left"/>
      <w:pPr>
        <w:ind w:left="5402" w:hanging="361"/>
      </w:pPr>
    </w:lvl>
  </w:abstractNum>
  <w:abstractNum w:abstractNumId="1" w15:restartNumberingAfterBreak="0">
    <w:nsid w:val="00000406"/>
    <w:multiLevelType w:val="multilevel"/>
    <w:tmpl w:val="F23A65CA"/>
    <w:lvl w:ilvl="0">
      <w:start w:val="1"/>
      <w:numFmt w:val="decimal"/>
      <w:lvlText w:val="%1)"/>
      <w:lvlJc w:val="left"/>
      <w:pPr>
        <w:ind w:left="468" w:hanging="361"/>
      </w:pPr>
      <w:rPr>
        <w:rFonts w:ascii="Arial" w:eastAsiaTheme="minorHAnsi" w:hAnsi="Arial" w:cs="Arial"/>
        <w:b w:val="0"/>
        <w:bCs w:val="0"/>
        <w:w w:val="98"/>
      </w:rPr>
    </w:lvl>
    <w:lvl w:ilvl="1">
      <w:numFmt w:val="bullet"/>
      <w:lvlText w:val="ē"/>
      <w:lvlJc w:val="left"/>
      <w:pPr>
        <w:ind w:left="1075" w:hanging="361"/>
      </w:pPr>
    </w:lvl>
    <w:lvl w:ilvl="2">
      <w:numFmt w:val="bullet"/>
      <w:lvlText w:val="ē"/>
      <w:lvlJc w:val="left"/>
      <w:pPr>
        <w:ind w:left="1690" w:hanging="361"/>
      </w:pPr>
    </w:lvl>
    <w:lvl w:ilvl="3">
      <w:numFmt w:val="bullet"/>
      <w:lvlText w:val="ē"/>
      <w:lvlJc w:val="left"/>
      <w:pPr>
        <w:ind w:left="2305" w:hanging="361"/>
      </w:pPr>
    </w:lvl>
    <w:lvl w:ilvl="4">
      <w:numFmt w:val="bullet"/>
      <w:lvlText w:val="ē"/>
      <w:lvlJc w:val="left"/>
      <w:pPr>
        <w:ind w:left="2921" w:hanging="361"/>
      </w:pPr>
    </w:lvl>
    <w:lvl w:ilvl="5">
      <w:numFmt w:val="bullet"/>
      <w:lvlText w:val="ē"/>
      <w:lvlJc w:val="left"/>
      <w:pPr>
        <w:ind w:left="3536" w:hanging="361"/>
      </w:pPr>
    </w:lvl>
    <w:lvl w:ilvl="6">
      <w:numFmt w:val="bullet"/>
      <w:lvlText w:val="ē"/>
      <w:lvlJc w:val="left"/>
      <w:pPr>
        <w:ind w:left="4151" w:hanging="361"/>
      </w:pPr>
    </w:lvl>
    <w:lvl w:ilvl="7">
      <w:numFmt w:val="bullet"/>
      <w:lvlText w:val="ē"/>
      <w:lvlJc w:val="left"/>
      <w:pPr>
        <w:ind w:left="4767" w:hanging="361"/>
      </w:pPr>
    </w:lvl>
    <w:lvl w:ilvl="8">
      <w:numFmt w:val="bullet"/>
      <w:lvlText w:val="ē"/>
      <w:lvlJc w:val="left"/>
      <w:pPr>
        <w:ind w:left="5382" w:hanging="361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F4"/>
    <w:rsid w:val="001E1B6D"/>
    <w:rsid w:val="0024270C"/>
    <w:rsid w:val="00B13AF4"/>
    <w:rsid w:val="00B3090E"/>
    <w:rsid w:val="00C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91844-6D7C-5F4F-80AE-03F33287C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A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B13AF4"/>
    <w:pPr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B13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.gminadynow.pl/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od@mc.gov.pl" TargetMode="External"/><Relationship Id="rId10" Type="http://schemas.openxmlformats.org/officeDocument/2006/relationships/hyperlink" Target="mailto:iod@gminadyn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zofikala</cp:lastModifiedBy>
  <cp:revision>3</cp:revision>
  <dcterms:created xsi:type="dcterms:W3CDTF">2020-11-19T17:42:00Z</dcterms:created>
  <dcterms:modified xsi:type="dcterms:W3CDTF">2020-12-01T20:46:00Z</dcterms:modified>
</cp:coreProperties>
</file>